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8FD0" w14:textId="1B94DF47" w:rsidR="00F2007D" w:rsidRPr="00D746C7" w:rsidRDefault="00D746C7">
      <w:pPr>
        <w:rPr>
          <w:b/>
          <w:bCs/>
        </w:rPr>
      </w:pPr>
      <w:r w:rsidRPr="00D746C7">
        <w:rPr>
          <w:b/>
          <w:bCs/>
        </w:rPr>
        <w:t xml:space="preserve">NEDIS TV držák </w:t>
      </w:r>
      <w:r w:rsidRPr="00D746C7">
        <w:rPr>
          <w:b/>
          <w:bCs/>
        </w:rPr>
        <w:t>TVWM5850BK</w:t>
      </w:r>
      <w:r w:rsidRPr="00D746C7">
        <w:rPr>
          <w:b/>
          <w:bCs/>
        </w:rPr>
        <w:t xml:space="preserve"> – instalační manuál</w:t>
      </w:r>
    </w:p>
    <w:p w14:paraId="4B254BF0" w14:textId="77777777" w:rsidR="00396D5A" w:rsidRDefault="00396D5A"/>
    <w:p w14:paraId="4DF0DCF8" w14:textId="77777777" w:rsidR="00396D5A" w:rsidRDefault="00396D5A" w:rsidP="00396D5A">
      <w:r>
        <w:t>Výrobek je napájen elektřinou. Abyste předešli popáleninám, požáru a úrazu elektrickým proudem a zajistili bezpečný a správný provoz.</w:t>
      </w:r>
    </w:p>
    <w:p w14:paraId="3B5F2CB8" w14:textId="73CC0B02" w:rsidR="00396D5A" w:rsidRDefault="00396D5A" w:rsidP="00396D5A">
      <w:r>
        <w:t>používání systému a zachování dlouhé životnosti celé konstrukce a vestavěné elektroniky, přečtěte si prosím tyto pokyny</w:t>
      </w:r>
      <w:r>
        <w:t>.</w:t>
      </w:r>
    </w:p>
    <w:p w14:paraId="0E4B62B6" w14:textId="77777777" w:rsidR="00396D5A" w:rsidRDefault="00396D5A" w:rsidP="00396D5A"/>
    <w:p w14:paraId="2A8FD301" w14:textId="4FA52A0F" w:rsidR="00396D5A" w:rsidRPr="00D746C7" w:rsidRDefault="00396D5A" w:rsidP="00396D5A">
      <w:pPr>
        <w:rPr>
          <w:b/>
          <w:bCs/>
        </w:rPr>
      </w:pPr>
      <w:r w:rsidRPr="00D746C7">
        <w:rPr>
          <w:b/>
          <w:bCs/>
        </w:rPr>
        <w:t>Varování</w:t>
      </w:r>
    </w:p>
    <w:p w14:paraId="011F8CE4" w14:textId="77777777" w:rsidR="00396D5A" w:rsidRDefault="00396D5A" w:rsidP="00396D5A">
      <w:r>
        <w:t>·Tento spotřebič mohou používat děti ve věku od 8 let a starší, pokud byly pod dohledem nebo byly poučeny o používání spotřebiče bezpečným způsobem a rozumí souvisejícím nebezpečím. Děti si se spotřebičem nesmí hrát. Čištění a uživatelskou údržbu nesmějí provádět děti bez dozoru.</w:t>
      </w:r>
    </w:p>
    <w:p w14:paraId="326CB0CA" w14:textId="77777777" w:rsidR="00396D5A" w:rsidRDefault="00396D5A" w:rsidP="00396D5A">
      <w:r>
        <w:t>· Osoby se sníženými fyzickými, smyslovými nebo duševními schopnostmi nebo s nedostatkem zkušeností a znalostí nesmí spotřebič používat, pokud nejsou pod dohledem, chápou související nebezpečí nebo nebyly důkladně poučeny o používání přístroje osobou, která je odpovědné za bezpečnost těchto osob.</w:t>
      </w:r>
    </w:p>
    <w:p w14:paraId="0EC70470" w14:textId="77777777" w:rsidR="00396D5A" w:rsidRDefault="00396D5A" w:rsidP="00396D5A">
      <w:r>
        <w:t>· Nenechávejte kabely nebo zástrčku neuspořádané, abyste předešli nebezpečí zakopnutí.</w:t>
      </w:r>
    </w:p>
    <w:p w14:paraId="6F5E0972" w14:textId="0401ED82" w:rsidR="00396D5A" w:rsidRDefault="00396D5A" w:rsidP="00396D5A">
      <w:r>
        <w:t>·Jakékoli pokusy o rekonstrukci konstrukce nejsou povoleny.</w:t>
      </w:r>
    </w:p>
    <w:p w14:paraId="203B70BC" w14:textId="77777777" w:rsidR="00396D5A" w:rsidRDefault="00396D5A" w:rsidP="00396D5A"/>
    <w:p w14:paraId="64D5CF26" w14:textId="4601B066" w:rsidR="00396D5A" w:rsidRPr="00D746C7" w:rsidRDefault="00396D5A" w:rsidP="00396D5A">
      <w:pPr>
        <w:rPr>
          <w:b/>
          <w:bCs/>
        </w:rPr>
      </w:pPr>
      <w:r w:rsidRPr="00D746C7">
        <w:rPr>
          <w:b/>
          <w:bCs/>
        </w:rPr>
        <w:t>Elektrické bezpečnostní pokyny</w:t>
      </w:r>
    </w:p>
    <w:p w14:paraId="74541173" w14:textId="77777777" w:rsidR="00396D5A" w:rsidRDefault="00396D5A" w:rsidP="00396D5A">
      <w:r>
        <w:t>· Spotřebič smí být používán pouze s napájecím zdrojem dodávaným se spotřebičem. Úpravy dané pohonné jednotky nejsou povoleny.</w:t>
      </w:r>
    </w:p>
    <w:p w14:paraId="582E7125" w14:textId="77777777" w:rsidR="00396D5A" w:rsidRDefault="00396D5A" w:rsidP="00396D5A">
      <w:r>
        <w:t>·Nikdy nepoužívejte systém s poškozeným napájecím kabelem nebo zástrčkou. Pokud je některá část poškozena, obraťte se na svého servisního zástupce, který vám ji zakoupil, a požádejte o výměnu.</w:t>
      </w:r>
    </w:p>
    <w:p w14:paraId="08B788C3" w14:textId="77777777" w:rsidR="00396D5A" w:rsidRDefault="00396D5A" w:rsidP="00396D5A">
      <w:r>
        <w:t>·Nikdy neprovozujte systém, pokud je ve vlhkém prostředí nebo pokud jsou jeho elektrické součásti v kontaktu s kapalinami.</w:t>
      </w:r>
    </w:p>
    <w:p w14:paraId="04065F09" w14:textId="77777777" w:rsidR="00396D5A" w:rsidRDefault="00396D5A" w:rsidP="00396D5A">
      <w:r>
        <w:t>· Nečistěte produkt, pokud je stále připojeno napájení.</w:t>
      </w:r>
    </w:p>
    <w:p w14:paraId="0378869C" w14:textId="77777777" w:rsidR="00396D5A" w:rsidRDefault="00396D5A" w:rsidP="00396D5A">
      <w:r>
        <w:t>· Nerozebírejte ani nevyměňujte součásti, pokud je stále připojeno napájení.</w:t>
      </w:r>
    </w:p>
    <w:p w14:paraId="4C7AF974" w14:textId="41D0B3D6" w:rsidR="00396D5A" w:rsidRDefault="00396D5A" w:rsidP="00396D5A">
      <w:r>
        <w:t>·Pokud systém nepoužíváte, odpojte spotřebič a umístěte zástrčku mimo dosah dětí.</w:t>
      </w:r>
    </w:p>
    <w:p w14:paraId="00373653" w14:textId="77777777" w:rsidR="00396D5A" w:rsidRDefault="00396D5A" w:rsidP="00396D5A"/>
    <w:p w14:paraId="44D1512F" w14:textId="77777777" w:rsidR="00481104" w:rsidRDefault="00481104" w:rsidP="00396D5A"/>
    <w:p w14:paraId="664D4555" w14:textId="77777777" w:rsidR="00481104" w:rsidRDefault="00481104" w:rsidP="00396D5A"/>
    <w:p w14:paraId="1B98B565" w14:textId="77777777" w:rsidR="00481104" w:rsidRDefault="00481104" w:rsidP="00396D5A"/>
    <w:p w14:paraId="0B248B28" w14:textId="77777777" w:rsidR="00481104" w:rsidRDefault="00481104" w:rsidP="00396D5A"/>
    <w:p w14:paraId="27182574" w14:textId="77777777" w:rsidR="00481104" w:rsidRDefault="00481104" w:rsidP="00396D5A"/>
    <w:p w14:paraId="0CBB29F8" w14:textId="77777777" w:rsidR="00481104" w:rsidRDefault="00481104" w:rsidP="00396D5A"/>
    <w:p w14:paraId="29E733A5" w14:textId="6461886A" w:rsidR="00396D5A" w:rsidRPr="00D746C7" w:rsidRDefault="00396D5A" w:rsidP="00396D5A">
      <w:pPr>
        <w:rPr>
          <w:b/>
          <w:bCs/>
        </w:rPr>
      </w:pPr>
      <w:r w:rsidRPr="00D746C7">
        <w:rPr>
          <w:b/>
          <w:bCs/>
        </w:rPr>
        <w:lastRenderedPageBreak/>
        <w:t>Návod k obsluze dálkového ovladače</w:t>
      </w:r>
    </w:p>
    <w:p w14:paraId="34AF9326" w14:textId="4475B37F" w:rsidR="00481104" w:rsidRDefault="00481104" w:rsidP="00396D5A">
      <w:r w:rsidRPr="00481104">
        <w:drawing>
          <wp:inline distT="0" distB="0" distL="0" distR="0" wp14:anchorId="7273F15D" wp14:editId="36DA78E1">
            <wp:extent cx="825500" cy="212873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123" cy="21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4EBA" w14:textId="524D6C12" w:rsidR="00396D5A" w:rsidRDefault="00396D5A" w:rsidP="00396D5A">
      <w:pPr>
        <w:pStyle w:val="Odstavecseseznamem"/>
        <w:numPr>
          <w:ilvl w:val="0"/>
          <w:numId w:val="2"/>
        </w:numPr>
      </w:pPr>
      <w:r w:rsidRPr="00396D5A">
        <w:t>Funkce tlačítek</w:t>
      </w:r>
    </w:p>
    <w:p w14:paraId="029F91A9" w14:textId="77777777" w:rsidR="00481104" w:rsidRPr="00D746C7" w:rsidRDefault="00481104" w:rsidP="00481104">
      <w:pPr>
        <w:rPr>
          <w:b/>
          <w:bCs/>
        </w:rPr>
      </w:pPr>
      <w:r w:rsidRPr="00D746C7">
        <w:rPr>
          <w:b/>
          <w:bCs/>
        </w:rPr>
        <w:t>1. Pohyb nahoru/dolů</w:t>
      </w:r>
    </w:p>
    <w:p w14:paraId="3EA3C481" w14:textId="1D15B48F" w:rsidR="00481104" w:rsidRDefault="00481104" w:rsidP="00481104">
      <w:r>
        <w:t xml:space="preserve">Stisknutím a podržením tlačítka </w:t>
      </w:r>
      <w:r w:rsidR="00D746C7" w:rsidRPr="00D746C7">
        <w:drawing>
          <wp:inline distT="0" distB="0" distL="0" distR="0" wp14:anchorId="60077A85" wp14:editId="5634C611">
            <wp:extent cx="243840" cy="150454"/>
            <wp:effectExtent l="0" t="0" r="3810" b="254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164" cy="1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držák zvednete. Stisknutím a podržením tlačítka </w:t>
      </w:r>
      <w:r w:rsidR="00D746C7" w:rsidRPr="00D746C7">
        <w:drawing>
          <wp:inline distT="0" distB="0" distL="0" distR="0" wp14:anchorId="7E511F16" wp14:editId="3E9E533D">
            <wp:extent cx="241300" cy="155504"/>
            <wp:effectExtent l="0" t="0" r="635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265" cy="15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spus</w:t>
      </w:r>
      <w:r w:rsidR="00D746C7">
        <w:t>tít</w:t>
      </w:r>
      <w:r>
        <w:t>e držák.</w:t>
      </w:r>
    </w:p>
    <w:p w14:paraId="2BB666FA" w14:textId="77777777" w:rsidR="00481104" w:rsidRDefault="00481104" w:rsidP="00481104">
      <w:r>
        <w:t>(Tipy: Odstraňte všechny překážky v rozsahu pohybu.)</w:t>
      </w:r>
    </w:p>
    <w:p w14:paraId="556218EC" w14:textId="77777777" w:rsidR="00D746C7" w:rsidRDefault="00D746C7" w:rsidP="00481104"/>
    <w:p w14:paraId="0F9954B2" w14:textId="70039B1A" w:rsidR="00481104" w:rsidRPr="00D746C7" w:rsidRDefault="00481104" w:rsidP="00481104">
      <w:pPr>
        <w:rPr>
          <w:b/>
          <w:bCs/>
        </w:rPr>
      </w:pPr>
      <w:r w:rsidRPr="00D746C7">
        <w:rPr>
          <w:b/>
          <w:bCs/>
        </w:rPr>
        <w:t>2. Nastavení paměti</w:t>
      </w:r>
    </w:p>
    <w:p w14:paraId="72A4A11B" w14:textId="729ED6E0" w:rsidR="00481104" w:rsidRDefault="00481104" w:rsidP="00481104">
      <w:r>
        <w:t>Dlouze stiskněte tlačítko “</w:t>
      </w:r>
      <w:r w:rsidR="00D746C7" w:rsidRPr="00D746C7">
        <w:t xml:space="preserve"> </w:t>
      </w:r>
      <w:r w:rsidR="00D746C7" w:rsidRPr="00481104">
        <w:drawing>
          <wp:inline distT="0" distB="0" distL="0" distR="0" wp14:anchorId="2956BCC1" wp14:editId="7F94019D">
            <wp:extent cx="352474" cy="208280"/>
            <wp:effectExtent l="0" t="0" r="9525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10" cy="21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nebo “</w:t>
      </w:r>
      <w:r w:rsidR="00D746C7" w:rsidRPr="00D746C7">
        <w:t xml:space="preserve"> </w:t>
      </w:r>
      <w:r w:rsidR="00D746C7" w:rsidRPr="00481104">
        <w:drawing>
          <wp:inline distT="0" distB="0" distL="0" distR="0" wp14:anchorId="1B5B3634" wp14:editId="153B33F9">
            <wp:extent cx="336550" cy="201930"/>
            <wp:effectExtent l="0" t="0" r="635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82" cy="2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” na 2 sekundy, dokud neuslyšíte pípnutí označující </w:t>
      </w:r>
      <w:r w:rsidR="00D746C7">
        <w:t xml:space="preserve">uložení </w:t>
      </w:r>
      <w:r>
        <w:t>aktuální pozic</w:t>
      </w:r>
      <w:r w:rsidR="00D746C7">
        <w:t>e</w:t>
      </w:r>
      <w:r>
        <w:t>. Každé z tlačítek “</w:t>
      </w:r>
      <w:r w:rsidR="00D746C7" w:rsidRPr="00D746C7">
        <w:t xml:space="preserve"> </w:t>
      </w:r>
      <w:r w:rsidR="00D746C7" w:rsidRPr="00481104">
        <w:drawing>
          <wp:inline distT="0" distB="0" distL="0" distR="0" wp14:anchorId="2AB4D613" wp14:editId="7685620D">
            <wp:extent cx="352474" cy="208280"/>
            <wp:effectExtent l="0" t="0" r="9525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10" cy="21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“</w:t>
      </w:r>
      <w:r w:rsidR="00D746C7" w:rsidRPr="00D746C7">
        <w:t xml:space="preserve"> </w:t>
      </w:r>
      <w:r w:rsidR="00D746C7" w:rsidRPr="00481104">
        <w:drawing>
          <wp:inline distT="0" distB="0" distL="0" distR="0" wp14:anchorId="6019CB7D" wp14:editId="58A0676E">
            <wp:extent cx="336550" cy="201930"/>
            <wp:effectExtent l="0" t="0" r="635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82" cy="2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může uložit jinou pozici.</w:t>
      </w:r>
    </w:p>
    <w:p w14:paraId="5FEF079A" w14:textId="77777777" w:rsidR="00D746C7" w:rsidRDefault="00D746C7" w:rsidP="00D746C7"/>
    <w:p w14:paraId="22ED3609" w14:textId="013EC3ED" w:rsidR="00D746C7" w:rsidRPr="00D746C7" w:rsidRDefault="00D746C7" w:rsidP="00D746C7">
      <w:pPr>
        <w:rPr>
          <w:b/>
          <w:bCs/>
        </w:rPr>
      </w:pPr>
      <w:r w:rsidRPr="00D746C7">
        <w:rPr>
          <w:b/>
          <w:bCs/>
        </w:rPr>
        <w:t>3. Vyvolání paměti</w:t>
      </w:r>
    </w:p>
    <w:p w14:paraId="30C571EF" w14:textId="4F087C87" w:rsidR="00481104" w:rsidRDefault="00481104" w:rsidP="00481104">
      <w:r>
        <w:t>Stiskněte tlačítko “</w:t>
      </w:r>
      <w:r w:rsidR="00D746C7" w:rsidRPr="00D746C7">
        <w:t xml:space="preserve"> </w:t>
      </w:r>
      <w:r w:rsidR="00D746C7" w:rsidRPr="00D746C7">
        <w:drawing>
          <wp:inline distT="0" distB="0" distL="0" distR="0" wp14:anchorId="035EE584" wp14:editId="6A97AE26">
            <wp:extent cx="295768" cy="166370"/>
            <wp:effectExtent l="0" t="0" r="9525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512" cy="16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nebo “</w:t>
      </w:r>
      <w:r w:rsidR="00D746C7" w:rsidRPr="00D746C7">
        <w:t xml:space="preserve"> </w:t>
      </w:r>
      <w:r w:rsidR="00D746C7" w:rsidRPr="00D746C7">
        <w:drawing>
          <wp:inline distT="0" distB="0" distL="0" distR="0" wp14:anchorId="5489EDAA" wp14:editId="4A6F7D75">
            <wp:extent cx="302191" cy="180340"/>
            <wp:effectExtent l="0" t="0" r="317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415" cy="18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 držák se automaticky dostane do pozice uložené v odpovídajícím tlačítku “</w:t>
      </w:r>
      <w:r w:rsidR="00D746C7" w:rsidRPr="00D746C7">
        <w:t xml:space="preserve"> </w:t>
      </w:r>
      <w:r w:rsidR="00D746C7" w:rsidRPr="00481104">
        <w:drawing>
          <wp:inline distT="0" distB="0" distL="0" distR="0" wp14:anchorId="0AB6665F" wp14:editId="1281F4B3">
            <wp:extent cx="352474" cy="208280"/>
            <wp:effectExtent l="0" t="0" r="9525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210" cy="21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nebo “</w:t>
      </w:r>
      <w:r w:rsidR="00D746C7" w:rsidRPr="00D746C7">
        <w:t xml:space="preserve"> </w:t>
      </w:r>
      <w:r w:rsidR="00D746C7" w:rsidRPr="00481104">
        <w:drawing>
          <wp:inline distT="0" distB="0" distL="0" distR="0" wp14:anchorId="597E16D1" wp14:editId="553E3873">
            <wp:extent cx="336550" cy="201930"/>
            <wp:effectExtent l="0" t="0" r="635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582" cy="2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 Pohyb zastavíte stisknutím libovolného tlačítka.</w:t>
      </w:r>
    </w:p>
    <w:p w14:paraId="110671B6" w14:textId="77777777" w:rsidR="00D746C7" w:rsidRDefault="00D746C7" w:rsidP="00481104"/>
    <w:p w14:paraId="53D79637" w14:textId="77777777" w:rsidR="00D746C7" w:rsidRPr="00D746C7" w:rsidRDefault="00D746C7" w:rsidP="00D746C7">
      <w:pPr>
        <w:rPr>
          <w:b/>
          <w:bCs/>
        </w:rPr>
      </w:pPr>
      <w:r w:rsidRPr="00D746C7">
        <w:rPr>
          <w:b/>
          <w:bCs/>
        </w:rPr>
        <w:t>4. Výchozí nastavení</w:t>
      </w:r>
    </w:p>
    <w:p w14:paraId="129CD0C7" w14:textId="1BDBE8D4" w:rsidR="00481104" w:rsidRDefault="00481104" w:rsidP="00481104">
      <w:r>
        <w:t xml:space="preserve">Krátce stiskněte tlačítko </w:t>
      </w:r>
      <w:r w:rsidR="00D746C7" w:rsidRPr="00D746C7">
        <w:drawing>
          <wp:inline distT="0" distB="0" distL="0" distR="0" wp14:anchorId="5E7FD6D2" wp14:editId="0CDEFE6F">
            <wp:extent cx="317500" cy="208643"/>
            <wp:effectExtent l="0" t="0" r="6350" b="127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752" cy="2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držák se automaticky stáhne do nejvyšší polohy. Pohyb zastavíte stisknutím libovolného tlačítka.</w:t>
      </w:r>
    </w:p>
    <w:p w14:paraId="2FFDBF09" w14:textId="77777777" w:rsidR="00D746C7" w:rsidRDefault="00D746C7" w:rsidP="00D746C7"/>
    <w:p w14:paraId="02199D34" w14:textId="2BB092D5" w:rsidR="00D746C7" w:rsidRPr="00D746C7" w:rsidRDefault="00D746C7" w:rsidP="00D746C7">
      <w:pPr>
        <w:rPr>
          <w:b/>
          <w:bCs/>
        </w:rPr>
      </w:pPr>
      <w:r w:rsidRPr="00D746C7">
        <w:rPr>
          <w:b/>
          <w:bCs/>
        </w:rPr>
        <w:t>5. Resetovací režim</w:t>
      </w:r>
    </w:p>
    <w:p w14:paraId="5F6291B3" w14:textId="1CB27F01" w:rsidR="00481104" w:rsidRDefault="00481104" w:rsidP="00481104">
      <w:r>
        <w:t xml:space="preserve">Odpojte napájecí kabel. Počkejte 10 sekund a znovu se připojte. Dlouze stiskněte tlačítko </w:t>
      </w:r>
      <w:r w:rsidR="00D746C7" w:rsidRPr="00D746C7">
        <w:drawing>
          <wp:inline distT="0" distB="0" distL="0" distR="0" wp14:anchorId="06BF133F" wp14:editId="6B520F1B">
            <wp:extent cx="317500" cy="208643"/>
            <wp:effectExtent l="0" t="0" r="635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752" cy="2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5 sekund, dokud neuslyšíte dlouhé pípnutí. Držák se začne pohybovat nahoru do nejvyšší polohy a ovládací skříňka vydá pípnutí. Poté se přesune dolů do nejnižší polohy a ovládací skříň dvakrát pípne.</w:t>
      </w:r>
    </w:p>
    <w:p w14:paraId="5512EE51" w14:textId="346DECE0" w:rsidR="00396D5A" w:rsidRDefault="00481104" w:rsidP="00481104">
      <w:r>
        <w:t>Poznámka: Dálkový ovladač je napájen dvěma bateriemi AAA (nejsou součástí balení).</w:t>
      </w:r>
    </w:p>
    <w:p w14:paraId="4036AA81" w14:textId="77777777" w:rsidR="00481104" w:rsidRDefault="00481104" w:rsidP="00481104"/>
    <w:p w14:paraId="57930CA6" w14:textId="6B7A9AA1" w:rsidR="00481104" w:rsidRPr="00D746C7" w:rsidRDefault="00481104" w:rsidP="00481104">
      <w:pPr>
        <w:pStyle w:val="Odstavecseseznamem"/>
        <w:numPr>
          <w:ilvl w:val="0"/>
          <w:numId w:val="2"/>
        </w:numPr>
        <w:rPr>
          <w:b/>
          <w:bCs/>
        </w:rPr>
      </w:pPr>
      <w:r w:rsidRPr="00D746C7">
        <w:rPr>
          <w:b/>
          <w:bCs/>
        </w:rPr>
        <w:t>Kódování dálkového ovládání a ovládací skříňky</w:t>
      </w:r>
    </w:p>
    <w:p w14:paraId="7560B216" w14:textId="77777777" w:rsidR="00481104" w:rsidRDefault="00481104" w:rsidP="00481104">
      <w:r>
        <w:t>KROK 1: Když je držák zapnutý, stiskněte malé tlačítko na ovládací skříňce pomocí tenkého nástroje, jak je znázorněno na obrázku. Jednotka vydá pípnutí, což znamená, že řídicí jednotka je v pohotovostním režimu pro kódování programu.</w:t>
      </w:r>
    </w:p>
    <w:p w14:paraId="199CE843" w14:textId="5726CC7B" w:rsidR="00481104" w:rsidRDefault="00481104" w:rsidP="00481104">
      <w:r>
        <w:t xml:space="preserve">KROK 2: Stiskněte tlačítko </w:t>
      </w:r>
      <w:r w:rsidR="00D746C7" w:rsidRPr="00D746C7">
        <w:drawing>
          <wp:inline distT="0" distB="0" distL="0" distR="0" wp14:anchorId="408CCC8F" wp14:editId="7F8D868C">
            <wp:extent cx="317500" cy="193261"/>
            <wp:effectExtent l="0" t="0" r="635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059" cy="1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dálkovém ovladači a ovládací skříňka opakovaně pípá po dobu přibližně 10 sekund, což znamená, že se dálkové ovládání programuje. Proces bude automaticky dokončen, </w:t>
      </w:r>
      <w:r w:rsidR="00D746C7">
        <w:t>pokud</w:t>
      </w:r>
      <w:r>
        <w:t xml:space="preserve"> již neuslyšíte </w:t>
      </w:r>
      <w:r w:rsidR="00D746C7">
        <w:t>pípání</w:t>
      </w:r>
      <w:r>
        <w:t>.</w:t>
      </w:r>
    </w:p>
    <w:p w14:paraId="6B59B4D1" w14:textId="338705F7" w:rsidR="00481104" w:rsidRDefault="00481104" w:rsidP="00481104">
      <w:r>
        <w:t>Poznámka: Při výměně nového dálkového ovladače ke spárování vymažte historická data. Stiskněte malé tlačítko na ovládací skříňce a uslyšíte pípnutí a podržte jej po dobu 10 sekund, abyste potvrdili dokončení procesu čištění dat, dokud neuslyšíte dvě pípnutí.</w:t>
      </w:r>
    </w:p>
    <w:p w14:paraId="429F3EC1" w14:textId="77777777" w:rsidR="00481104" w:rsidRDefault="00481104" w:rsidP="00481104"/>
    <w:p w14:paraId="06C6E4AB" w14:textId="77777777" w:rsidR="00481104" w:rsidRPr="00D746C7" w:rsidRDefault="00481104" w:rsidP="00481104">
      <w:pPr>
        <w:rPr>
          <w:b/>
          <w:bCs/>
        </w:rPr>
      </w:pPr>
      <w:r w:rsidRPr="00D746C7">
        <w:rPr>
          <w:b/>
          <w:bCs/>
        </w:rPr>
        <w:t>Likvidace:</w:t>
      </w:r>
    </w:p>
    <w:p w14:paraId="4CC8D410" w14:textId="173F3277" w:rsidR="00481104" w:rsidRDefault="00481104" w:rsidP="00481104">
      <w:r>
        <w:t>Výrobek s touto značkou znamená, že tento výrobek by neměl být likvidován s jiným domovním odpadem v celé EU. Abyste předešli možnému poškození životního prostředí nebo lidského zdraví v důsledku nekontrolované likvidace odpadu, recyklujte jej zodpovědně, abyste podpořili udržitelné opětovné použití materiálových zdrojů. Chcete-li použité zařízení vrátit, použijte místní recyklační službu nebo se obraťte na místo nákupu.</w:t>
      </w:r>
    </w:p>
    <w:p w14:paraId="37C23772" w14:textId="77777777" w:rsidR="00481104" w:rsidRDefault="00481104" w:rsidP="00481104"/>
    <w:p w14:paraId="1810BFD6" w14:textId="77777777" w:rsidR="00481104" w:rsidRPr="00D746C7" w:rsidRDefault="00481104" w:rsidP="00481104">
      <w:pPr>
        <w:rPr>
          <w:b/>
          <w:bCs/>
        </w:rPr>
      </w:pPr>
      <w:r w:rsidRPr="00D746C7">
        <w:rPr>
          <w:b/>
          <w:bCs/>
        </w:rPr>
        <w:t>ŘEŠENÍ PROBLÉMŮ</w:t>
      </w:r>
    </w:p>
    <w:p w14:paraId="559C2DC3" w14:textId="77777777" w:rsidR="00481104" w:rsidRDefault="00481104" w:rsidP="00481104">
      <w:r>
        <w:t>Pokud se vyskytne problém, vyzkoušejte níže uvedené pokyny pro odstraňování problémů. Pokud problém není uveden, obraťte se na místního distributora, který vám poskytne další technickou pomoc.</w:t>
      </w:r>
    </w:p>
    <w:p w14:paraId="63947472" w14:textId="77777777" w:rsidR="00481104" w:rsidRPr="00D555CC" w:rsidRDefault="00481104" w:rsidP="00481104">
      <w:pPr>
        <w:rPr>
          <w:b/>
          <w:bCs/>
        </w:rPr>
      </w:pPr>
      <w:r w:rsidRPr="00D555CC">
        <w:rPr>
          <w:b/>
          <w:bCs/>
        </w:rPr>
        <w:t>Otázka: Motorizovaný držák televizoru nereaguje na dálkové ovládání.</w:t>
      </w:r>
    </w:p>
    <w:p w14:paraId="3BDCF3B3" w14:textId="77777777" w:rsidR="00481104" w:rsidRDefault="00481104" w:rsidP="00481104">
      <w:r>
        <w:t>· Systém se může přehřívat. Zkontrolujte, zda jednotka po stisknutí tlačítka dvakrát pípne. Pokud ano, nechte jednotku vychladnout a vraťte se na pokojovou teplotu (asi 12 minut).</w:t>
      </w:r>
    </w:p>
    <w:p w14:paraId="267DEDB9" w14:textId="77777777" w:rsidR="00481104" w:rsidRDefault="00481104" w:rsidP="00481104">
      <w:r>
        <w:t>·Konec AC/DC napájecího kabelu lze odpojit/odpojit od zásuvky/držáku. Zkontrolujte připojení k zásuvce/držáku, abyste se ujistili, že je jednotka napájena.</w:t>
      </w:r>
    </w:p>
    <w:p w14:paraId="4815A7ED" w14:textId="5EA33C44" w:rsidR="00481104" w:rsidRDefault="00481104" w:rsidP="00481104">
      <w:r>
        <w:t xml:space="preserve">- </w:t>
      </w:r>
      <w:r>
        <w:t>D</w:t>
      </w:r>
      <w:r>
        <w:t>ržák na TV-</w:t>
      </w:r>
    </w:p>
    <w:p w14:paraId="01D80126" w14:textId="77777777" w:rsidR="00481104" w:rsidRDefault="00481104" w:rsidP="00481104">
      <w:r>
        <w:t>-Dálkové ovládání-</w:t>
      </w:r>
    </w:p>
    <w:p w14:paraId="56B0BE4F" w14:textId="77777777" w:rsidR="00481104" w:rsidRDefault="00481104" w:rsidP="00481104">
      <w:r>
        <w:t>·Operační vzdálenost dálkového ovládání může být příliš velká a není v dosahu držáku. Přijatelný dosah by měl být menší než 10 m (30 stop).</w:t>
      </w:r>
    </w:p>
    <w:p w14:paraId="5581BCAF" w14:textId="77777777" w:rsidR="00481104" w:rsidRDefault="00481104" w:rsidP="00481104">
      <w:r>
        <w:t>·Baterie v dálkovém ovládání mohou být vybité nebo vybité. Vyměňte baterie.</w:t>
      </w:r>
    </w:p>
    <w:p w14:paraId="6D306A33" w14:textId="77777777" w:rsidR="00481104" w:rsidRDefault="00481104" w:rsidP="00481104">
      <w:r>
        <w:t>· Dálkový ovladač může být rozbitý. Zkontrolujte, zda se po stisknutí tlačítka rozsvítí kontrolka LED na dálkovém ovladači. Pokud ne, kontaktujte místo nákupu a požádejte o výměnu.</w:t>
      </w:r>
    </w:p>
    <w:p w14:paraId="039E6FD7" w14:textId="77777777" w:rsidR="00D555CC" w:rsidRDefault="00D555CC" w:rsidP="00481104">
      <w:pPr>
        <w:rPr>
          <w:b/>
          <w:bCs/>
        </w:rPr>
      </w:pPr>
    </w:p>
    <w:p w14:paraId="4507F34D" w14:textId="77777777" w:rsidR="00D555CC" w:rsidRDefault="00D555CC" w:rsidP="00481104">
      <w:pPr>
        <w:rPr>
          <w:b/>
          <w:bCs/>
        </w:rPr>
      </w:pPr>
    </w:p>
    <w:p w14:paraId="7567248E" w14:textId="70353A3C" w:rsidR="00481104" w:rsidRPr="00D555CC" w:rsidRDefault="00481104" w:rsidP="00481104">
      <w:pPr>
        <w:rPr>
          <w:b/>
          <w:bCs/>
        </w:rPr>
      </w:pPr>
      <w:r w:rsidRPr="00D555CC">
        <w:rPr>
          <w:b/>
          <w:bCs/>
        </w:rPr>
        <w:lastRenderedPageBreak/>
        <w:t>Otázka: Držák televizoru se během provozu zastaví a vydá dlouhé pípnutí.</w:t>
      </w:r>
    </w:p>
    <w:p w14:paraId="10F24982" w14:textId="5D0DB334" w:rsidR="00481104" w:rsidRDefault="00481104" w:rsidP="00481104">
      <w:r>
        <w:t>· Zkontrolujte, zda cizí předmět nebrání držáku v pohybu. Pokud ano, odstraňte předmět a zlikvidujte jej.</w:t>
      </w:r>
    </w:p>
    <w:p w14:paraId="39FAC5B0" w14:textId="77777777" w:rsidR="00481104" w:rsidRDefault="00481104" w:rsidP="00481104">
      <w:r>
        <w:t>·Hmotnost TV může překročit maximální hmotnostní omezení montážního systému.</w:t>
      </w:r>
    </w:p>
    <w:p w14:paraId="647EB306" w14:textId="77777777" w:rsidR="00481104" w:rsidRDefault="00481104" w:rsidP="00481104">
      <w:r>
        <w:t>·Motorový kabel může být přerušený. Resetujte systém. Pokud problém přetrvává, požádejte o výměnu místo nákupu.</w:t>
      </w:r>
    </w:p>
    <w:p w14:paraId="6BA6CEF5" w14:textId="77777777" w:rsidR="00481104" w:rsidRPr="00D555CC" w:rsidRDefault="00481104" w:rsidP="00481104">
      <w:pPr>
        <w:rPr>
          <w:b/>
          <w:bCs/>
        </w:rPr>
      </w:pPr>
      <w:r w:rsidRPr="00D555CC">
        <w:rPr>
          <w:b/>
          <w:bCs/>
        </w:rPr>
        <w:t>Otázka: Držák televizoru vydává abnormální hluk nebo zvuk.</w:t>
      </w:r>
    </w:p>
    <w:p w14:paraId="191B5634" w14:textId="71A0B0BF" w:rsidR="00481104" w:rsidRDefault="00481104" w:rsidP="00481104">
      <w:r>
        <w:t>Zkontrolujte všechna připojení napájení a resetujte systém. Pokud jednotka i nadále vydává abnormální hluk, požádejte o výměnu svého prodejce.</w:t>
      </w:r>
    </w:p>
    <w:sectPr w:rsidR="00481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35AF"/>
    <w:multiLevelType w:val="hybridMultilevel"/>
    <w:tmpl w:val="B67A1C26"/>
    <w:lvl w:ilvl="0" w:tplc="83F0F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A6921"/>
    <w:multiLevelType w:val="hybridMultilevel"/>
    <w:tmpl w:val="DBE68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194400">
    <w:abstractNumId w:val="0"/>
  </w:num>
  <w:num w:numId="2" w16cid:durableId="173824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5A"/>
    <w:rsid w:val="0008724F"/>
    <w:rsid w:val="00396D5A"/>
    <w:rsid w:val="00481104"/>
    <w:rsid w:val="00D555CC"/>
    <w:rsid w:val="00D746C7"/>
    <w:rsid w:val="00F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616"/>
  <w15:chartTrackingRefBased/>
  <w15:docId w15:val="{529AA7F9-3B63-450E-A551-838A9D55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Borsky</dc:creator>
  <cp:keywords/>
  <dc:description/>
  <cp:lastModifiedBy>Tomas Borsky</cp:lastModifiedBy>
  <cp:revision>1</cp:revision>
  <dcterms:created xsi:type="dcterms:W3CDTF">2023-12-21T10:06:00Z</dcterms:created>
  <dcterms:modified xsi:type="dcterms:W3CDTF">2023-12-21T10:39:00Z</dcterms:modified>
</cp:coreProperties>
</file>